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CC9" w:rsidRPr="0068624F" w:rsidRDefault="00EC1CC9" w:rsidP="00EC1CC9">
      <w:pPr>
        <w:ind w:left="540"/>
        <w:rPr>
          <w:rFonts w:ascii="TH SarabunIT๙" w:hAnsi="TH SarabunIT๙" w:cs="TH SarabunIT๙"/>
          <w:b/>
          <w:bCs/>
          <w:sz w:val="32"/>
          <w:szCs w:val="32"/>
        </w:rPr>
      </w:pPr>
      <w:r w:rsidRPr="0068624F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</w:t>
      </w:r>
      <w:r w:rsidR="00E5190B" w:rsidRPr="0068624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8624F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  </w:t>
      </w:r>
      <w:r w:rsidRPr="0068624F">
        <w:rPr>
          <w:rFonts w:ascii="TH SarabunIT๙" w:hAnsi="TH SarabunIT๙" w:cs="TH SarabunIT๙"/>
          <w:b/>
          <w:bCs/>
          <w:sz w:val="32"/>
          <w:szCs w:val="32"/>
          <w:cs/>
        </w:rPr>
        <w:t>บันทึกองค์ความรู้</w:t>
      </w:r>
    </w:p>
    <w:p w:rsidR="0068624F" w:rsidRDefault="0068624F" w:rsidP="008E611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8624F" w:rsidRDefault="0068624F" w:rsidP="00334A8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68624F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>
            <wp:extent cx="1333131" cy="1000125"/>
            <wp:effectExtent l="19050" t="0" r="369" b="0"/>
            <wp:docPr id="2" name="Picture 1" descr="ในภาพอาจจะมี 1 คน, กำลังยืน และ สถานที่ในร่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ในภาพอาจจะมี 1 คน, กำลังยืน และ สถานที่ในร่ม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919" cy="100596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68624F" w:rsidRPr="00D345F8" w:rsidRDefault="0068624F" w:rsidP="0068624F">
      <w:pPr>
        <w:rPr>
          <w:rFonts w:ascii="TH SarabunIT๙" w:hAnsi="TH SarabunIT๙" w:cs="TH SarabunIT๙"/>
          <w:sz w:val="32"/>
          <w:szCs w:val="32"/>
        </w:rPr>
      </w:pPr>
      <w:r w:rsidRPr="00D345F8">
        <w:rPr>
          <w:rFonts w:ascii="TH SarabunIT๙" w:hAnsi="TH SarabunIT๙" w:cs="TH SarabunIT๙"/>
          <w:sz w:val="32"/>
          <w:szCs w:val="32"/>
        </w:rPr>
        <w:t>1.</w:t>
      </w:r>
      <w:r w:rsidRPr="00D345F8">
        <w:rPr>
          <w:rFonts w:ascii="TH SarabunIT๙" w:hAnsi="TH SarabunIT๙" w:cs="TH SarabunIT๙"/>
          <w:sz w:val="32"/>
          <w:szCs w:val="32"/>
          <w:cs/>
        </w:rPr>
        <w:t xml:space="preserve">ชื่อเรื่อง   เทคนิคการบูรณาการกิจกรรมการขับเคลื่อนศูนย์จัดการกองทุนชุมชน ไปสู่การบริหารจัดการหนี้ </w:t>
      </w:r>
    </w:p>
    <w:p w:rsidR="0068624F" w:rsidRPr="00D345F8" w:rsidRDefault="0068624F" w:rsidP="008E6110">
      <w:pPr>
        <w:rPr>
          <w:rFonts w:ascii="TH SarabunIT๙" w:hAnsi="TH SarabunIT๙" w:cs="TH SarabunIT๙"/>
          <w:sz w:val="32"/>
          <w:szCs w:val="32"/>
        </w:rPr>
      </w:pPr>
      <w:r w:rsidRPr="00D345F8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Pr="00D345F8">
        <w:rPr>
          <w:rFonts w:ascii="TH SarabunIT๙" w:hAnsi="TH SarabunIT๙" w:cs="TH SarabunIT๙" w:hint="cs"/>
          <w:sz w:val="32"/>
          <w:szCs w:val="32"/>
          <w:cs/>
        </w:rPr>
        <w:t xml:space="preserve">  1 </w:t>
      </w:r>
      <w:r w:rsidRPr="00D345F8">
        <w:rPr>
          <w:rFonts w:ascii="TH SarabunIT๙" w:hAnsi="TH SarabunIT๙" w:cs="TH SarabunIT๙"/>
          <w:sz w:val="32"/>
          <w:szCs w:val="32"/>
          <w:cs/>
        </w:rPr>
        <w:t>ครัวเรือน 1 สัญญา</w:t>
      </w:r>
    </w:p>
    <w:p w:rsidR="00EC1CC9" w:rsidRPr="00D345F8" w:rsidRDefault="00334A8C" w:rsidP="008E6110">
      <w:pPr>
        <w:rPr>
          <w:rFonts w:ascii="TH SarabunIT๙" w:hAnsi="TH SarabunIT๙" w:cs="TH SarabunIT๙"/>
          <w:sz w:val="32"/>
          <w:szCs w:val="32"/>
        </w:rPr>
      </w:pPr>
      <w:r w:rsidRPr="00D345F8">
        <w:rPr>
          <w:rFonts w:ascii="TH SarabunIT๙" w:hAnsi="TH SarabunIT๙" w:cs="TH SarabunIT๙" w:hint="cs"/>
          <w:sz w:val="32"/>
          <w:szCs w:val="32"/>
          <w:cs/>
        </w:rPr>
        <w:t>2.</w:t>
      </w:r>
      <w:r w:rsidR="00EC1CC9" w:rsidRPr="00D345F8">
        <w:rPr>
          <w:rFonts w:ascii="TH SarabunIT๙" w:hAnsi="TH SarabunIT๙" w:cs="TH SarabunIT๙"/>
          <w:sz w:val="32"/>
          <w:szCs w:val="32"/>
          <w:cs/>
        </w:rPr>
        <w:t xml:space="preserve">เจ้าขององค์ความรู้   </w:t>
      </w:r>
      <w:r w:rsidR="00E5190B" w:rsidRPr="00D345F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C1CC9" w:rsidRPr="00D345F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C1CC9" w:rsidRPr="00D345F8">
        <w:rPr>
          <w:rFonts w:ascii="TH SarabunIT๙" w:hAnsi="TH SarabunIT๙" w:cs="TH SarabunIT๙"/>
          <w:sz w:val="32"/>
          <w:szCs w:val="32"/>
          <w:cs/>
        </w:rPr>
        <w:tab/>
        <w:t>จ่าสิบตรีวุฒิชัย   ชุ่มสูงเนิน</w:t>
      </w:r>
      <w:r w:rsidR="008E6110" w:rsidRPr="00D345F8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</w:t>
      </w:r>
    </w:p>
    <w:p w:rsidR="00EC1CC9" w:rsidRPr="00D345F8" w:rsidRDefault="00EC1CC9" w:rsidP="00EC1CC9">
      <w:pPr>
        <w:rPr>
          <w:rFonts w:ascii="TH SarabunIT๙" w:hAnsi="TH SarabunIT๙" w:cs="TH SarabunIT๙"/>
          <w:sz w:val="32"/>
          <w:szCs w:val="32"/>
        </w:rPr>
      </w:pPr>
      <w:r w:rsidRPr="00D345F8">
        <w:rPr>
          <w:rFonts w:ascii="TH SarabunIT๙" w:hAnsi="TH SarabunIT๙" w:cs="TH SarabunIT๙"/>
          <w:sz w:val="32"/>
          <w:szCs w:val="32"/>
          <w:cs/>
        </w:rPr>
        <w:t xml:space="preserve">ตำแหน่ง  </w:t>
      </w:r>
      <w:r w:rsidR="00E5190B" w:rsidRPr="00D345F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45F8">
        <w:rPr>
          <w:rFonts w:ascii="TH SarabunIT๙" w:hAnsi="TH SarabunIT๙" w:cs="TH SarabunIT๙"/>
          <w:sz w:val="32"/>
          <w:szCs w:val="32"/>
          <w:cs/>
        </w:rPr>
        <w:t xml:space="preserve"> นักวิชาการพัฒนาชุมชนชำนาญการ</w:t>
      </w:r>
    </w:p>
    <w:p w:rsidR="00EC1CC9" w:rsidRPr="00D345F8" w:rsidRDefault="00EC1CC9" w:rsidP="00EC1CC9">
      <w:pPr>
        <w:rPr>
          <w:rFonts w:ascii="TH SarabunIT๙" w:hAnsi="TH SarabunIT๙" w:cs="TH SarabunIT๙"/>
          <w:sz w:val="32"/>
          <w:szCs w:val="32"/>
        </w:rPr>
      </w:pPr>
      <w:r w:rsidRPr="00D345F8">
        <w:rPr>
          <w:rFonts w:ascii="TH SarabunIT๙" w:hAnsi="TH SarabunIT๙" w:cs="TH SarabunIT๙"/>
          <w:sz w:val="32"/>
          <w:szCs w:val="32"/>
          <w:cs/>
        </w:rPr>
        <w:t xml:space="preserve">สังกัด    </w:t>
      </w:r>
      <w:r w:rsidR="00E5190B" w:rsidRPr="00D345F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45F8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สำนักงานพัฒนาชุมชนอำเภอเมืองสุรินทร์  จังหวัดสุรินทร์</w:t>
      </w:r>
      <w:r w:rsidRPr="00D345F8">
        <w:rPr>
          <w:rFonts w:ascii="TH SarabunIT๙" w:hAnsi="TH SarabunIT๙" w:cs="TH SarabunIT๙"/>
          <w:sz w:val="32"/>
          <w:szCs w:val="32"/>
        </w:rPr>
        <w:t xml:space="preserve">  </w:t>
      </w:r>
      <w:bookmarkStart w:id="0" w:name="_GoBack"/>
      <w:bookmarkEnd w:id="0"/>
    </w:p>
    <w:p w:rsidR="00EC1CC9" w:rsidRPr="00D345F8" w:rsidRDefault="00EC1CC9" w:rsidP="00EC1CC9">
      <w:pPr>
        <w:rPr>
          <w:rFonts w:ascii="TH SarabunIT๙" w:hAnsi="TH SarabunIT๙" w:cs="TH SarabunIT๙"/>
          <w:sz w:val="32"/>
          <w:szCs w:val="32"/>
        </w:rPr>
      </w:pPr>
      <w:r w:rsidRPr="00D345F8">
        <w:rPr>
          <w:rFonts w:ascii="TH SarabunIT๙" w:hAnsi="TH SarabunIT๙" w:cs="TH SarabunIT๙"/>
          <w:sz w:val="32"/>
          <w:szCs w:val="32"/>
          <w:cs/>
        </w:rPr>
        <w:t>เบอร์โทรศัพท์ที่ติดต่อได้สะดวก  ๐</w:t>
      </w:r>
      <w:r w:rsidRPr="00D345F8">
        <w:rPr>
          <w:rFonts w:ascii="TH SarabunIT๙" w:hAnsi="TH SarabunIT๙" w:cs="TH SarabunIT๙"/>
          <w:sz w:val="32"/>
          <w:szCs w:val="32"/>
        </w:rPr>
        <w:t>8</w:t>
      </w:r>
      <w:r w:rsidRPr="00D345F8">
        <w:rPr>
          <w:rFonts w:ascii="TH SarabunIT๙" w:hAnsi="TH SarabunIT๙" w:cs="TH SarabunIT๙"/>
          <w:sz w:val="32"/>
          <w:szCs w:val="32"/>
          <w:cs/>
        </w:rPr>
        <w:t>-4865</w:t>
      </w:r>
      <w:r w:rsidRPr="00D345F8">
        <w:rPr>
          <w:rFonts w:ascii="TH SarabunIT๙" w:hAnsi="TH SarabunIT๙" w:cs="TH SarabunIT๙"/>
          <w:sz w:val="32"/>
          <w:szCs w:val="32"/>
        </w:rPr>
        <w:t>-7271</w:t>
      </w:r>
    </w:p>
    <w:p w:rsidR="00AF2C98" w:rsidRPr="00D345F8" w:rsidRDefault="00AF2C98" w:rsidP="00EC1CC9">
      <w:pPr>
        <w:rPr>
          <w:rFonts w:ascii="TH SarabunIT๙" w:hAnsi="TH SarabunIT๙" w:cs="TH SarabunIT๙"/>
          <w:sz w:val="32"/>
          <w:szCs w:val="32"/>
        </w:rPr>
      </w:pPr>
      <w:r w:rsidRPr="00D345F8">
        <w:rPr>
          <w:rFonts w:ascii="TH SarabunIT๙" w:hAnsi="TH SarabunIT๙" w:cs="TH SarabunIT๙"/>
          <w:sz w:val="32"/>
          <w:szCs w:val="32"/>
          <w:cs/>
        </w:rPr>
        <w:t>3.หมวดองค์ความรู้ที่บ่งชี้(ตามแนวทางการจัดการความรู้ของหน่วยงาน)</w:t>
      </w:r>
    </w:p>
    <w:p w:rsidR="00AF2C98" w:rsidRPr="00D345F8" w:rsidRDefault="00AF2C98" w:rsidP="00EC1CC9">
      <w:pPr>
        <w:rPr>
          <w:rFonts w:ascii="TH SarabunIT๙" w:hAnsi="TH SarabunIT๙" w:cs="TH SarabunIT๙"/>
          <w:sz w:val="32"/>
          <w:szCs w:val="32"/>
          <w:cs/>
        </w:rPr>
      </w:pPr>
      <w:r w:rsidRPr="00D345F8">
        <w:rPr>
          <w:rFonts w:ascii="TH SarabunIT๙" w:hAnsi="TH SarabunIT๙" w:cs="TH SarabunIT๙"/>
          <w:sz w:val="32"/>
          <w:szCs w:val="32"/>
          <w:cs/>
        </w:rPr>
        <w:tab/>
      </w:r>
      <w:r w:rsidR="00E5190B" w:rsidRPr="00D345F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345F8">
        <w:rPr>
          <w:rFonts w:ascii="TH SarabunIT๙" w:hAnsi="TH SarabunIT๙" w:cs="TH SarabunIT๙"/>
          <w:sz w:val="32"/>
          <w:szCs w:val="32"/>
          <w:cs/>
        </w:rPr>
        <w:t>องค์ความรู้หมวดเทคนิคการพัฒนาระบบบริหารจัดการและเข้าถึงแหล่งทุนชุมชน</w:t>
      </w:r>
    </w:p>
    <w:p w:rsidR="00FA3098" w:rsidRPr="00D345F8" w:rsidRDefault="00FA3098" w:rsidP="00EC1CC9">
      <w:pPr>
        <w:rPr>
          <w:rFonts w:ascii="TH SarabunIT๙" w:hAnsi="TH SarabunIT๙" w:cs="TH SarabunIT๙"/>
          <w:sz w:val="32"/>
          <w:szCs w:val="32"/>
        </w:rPr>
      </w:pPr>
      <w:r w:rsidRPr="00D345F8">
        <w:rPr>
          <w:rFonts w:ascii="TH SarabunIT๙" w:hAnsi="TH SarabunIT๙" w:cs="TH SarabunIT๙"/>
          <w:sz w:val="32"/>
          <w:szCs w:val="32"/>
          <w:cs/>
        </w:rPr>
        <w:t>4.ที่มาและเป้าหมายของการจัดการความรู้</w:t>
      </w:r>
    </w:p>
    <w:p w:rsidR="00FA3098" w:rsidRPr="00D345F8" w:rsidRDefault="00FA3098" w:rsidP="00FA3098">
      <w:pPr>
        <w:rPr>
          <w:rFonts w:ascii="TH SarabunIT๙" w:hAnsi="TH SarabunIT๙" w:cs="TH SarabunIT๙"/>
          <w:sz w:val="32"/>
          <w:szCs w:val="32"/>
        </w:rPr>
      </w:pPr>
      <w:r w:rsidRPr="00D345F8">
        <w:rPr>
          <w:rFonts w:ascii="TH SarabunIT๙" w:hAnsi="TH SarabunIT๙" w:cs="TH SarabunIT๙"/>
          <w:sz w:val="32"/>
          <w:szCs w:val="32"/>
          <w:cs/>
        </w:rPr>
        <w:tab/>
      </w:r>
      <w:r w:rsidR="00E5190B" w:rsidRPr="00D345F8">
        <w:rPr>
          <w:rFonts w:ascii="TH SarabunIT๙" w:hAnsi="TH SarabunIT๙" w:cs="TH SarabunIT๙"/>
          <w:sz w:val="32"/>
          <w:szCs w:val="32"/>
        </w:rPr>
        <w:t xml:space="preserve">  </w:t>
      </w:r>
      <w:r w:rsidRPr="00D345F8">
        <w:rPr>
          <w:rFonts w:ascii="TH SarabunIT๙" w:hAnsi="TH SarabunIT๙" w:cs="TH SarabunIT๙"/>
          <w:sz w:val="32"/>
          <w:szCs w:val="32"/>
          <w:cs/>
        </w:rPr>
        <w:t>รัฐบาลมีนโยบายลดความเหลื่อมล้ำทางสังคม สร้างความเป็นธรรม และสร้างโอกาสให้กับประชาชน เข้าถึงแหล่งทุน เพื่อประกอบอาชีพและมีรายได้ที่มั่นคงอย่างทั่วถึง นโยบายการแก้หนี้สินครัวเรือน และการส่งเสริมเศรษฐกิจท้องถิ่น (</w:t>
      </w:r>
      <w:r w:rsidRPr="00D345F8">
        <w:rPr>
          <w:rFonts w:ascii="TH SarabunIT๙" w:hAnsi="TH SarabunIT๙" w:cs="TH SarabunIT๙"/>
          <w:sz w:val="32"/>
          <w:szCs w:val="32"/>
        </w:rPr>
        <w:t xml:space="preserve">Local  Economy </w:t>
      </w:r>
      <w:r w:rsidRPr="00D345F8">
        <w:rPr>
          <w:rFonts w:ascii="TH SarabunIT๙" w:hAnsi="TH SarabunIT๙" w:cs="TH SarabunIT๙"/>
          <w:sz w:val="32"/>
          <w:szCs w:val="32"/>
          <w:cs/>
        </w:rPr>
        <w:t>) ซึ่งจากการติดตามสถานการณ์กองทุนต่างๆในหมู่บ้าน/ชุมชน พบว่า ปัจจุบันในหมู่บ้าน/ชุมชน มีเหล่งทุนที่จะช่วยขับเคลื่อนเศรษฐกิจฐานราก จำนวนมาก ทั้งที่เป็นกองทุนที่รัฐให้การสนับสนุนและกองทุนชุมชนที่ประชาชนรวมตัวกันจัดตั้งขึ้นมาเองเพื่อช่วยเหลือซึ่งกันและกัน การดำเนินงานของแต่ละกองทุนมีความแตกต่างกันมีทั้งเป็นนิติบุคคลและไม่เป็นนิติบุคคล มีกรรมการหลายคณะ ส่วนใหญ่เป็นผู้นำชุมชนคนเดียวกัน และประชาชน/ครัวเรือนเป็นหนี้สินซ้ำซ้อนหลายกองทุน ทั้งหนี้ในและนอกระบบ บางครั้งต้องแก้ปัญหาหนี้สินด้วยการหมุนหนี้</w:t>
      </w:r>
    </w:p>
    <w:p w:rsidR="00FA3098" w:rsidRPr="00D345F8" w:rsidRDefault="00FA3098" w:rsidP="00FA309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345F8">
        <w:rPr>
          <w:rFonts w:ascii="TH SarabunIT๙" w:hAnsi="TH SarabunIT๙" w:cs="TH SarabunIT๙"/>
          <w:sz w:val="32"/>
          <w:szCs w:val="32"/>
          <w:cs/>
        </w:rPr>
        <w:t xml:space="preserve">บ้านปรือเกียน หมู่ที่ 4 ตำบลนอกเมือง อำเภอเมืองสุรินทร์ จังหวัดสุรินทร์ เป็นหมู่บ้านเศรษฐกิจพอเพียงต้นแบบปี 2555 และได้ขับเคลื่อนกิจกรรมตามปรัชญาของเศรษฐกิจพอเพียงตามตัวชี้วัด 6×2 และ 23 ตัวชี้วัด ของกระทรวงมหาดไทย เป็นหมู่บ้านที่มีวีถีชีวิตของชาวบ้านอยู่กันแบบเรียบง่าย มีความสุข ไม่ฟุ่มเฟือย รู้จักแบ่งปัน มีความเอื้ออารี และอยู่กันแบบเครือญาติกัน ปลูกพืชผักสวนครัว มีกลุ่มออมทรัพย์เพื่อการผลิต การเลี้ยงหมูหลุม มีกลุ่มอาชีพต่างๆ เช่น กลุ่มอาชีพทำไส้อั่วสมุนไพร กลุ่มทำอาชีพหมูแดดเดียว ซึ่งเป็นการสร้างอาชีพ มีรายได้ เพื่อลดจำนวนการย้ายถิ่นฐานเพื่อไปประกอบอาชีพในเมืองใหญ่และเป็นการสร้างชุมชนให้มีความเข้มแข็ง สามารถพึ่งตนเองได้ เพื่อเป็นศูนย์เรียนรู้การศึกษาดูงานด้านการบริหารจัดการศูนย์จัดการกองทุนชุมชน  สามารถเป็นตัวอย่างให้กับหมู่บ้านอื่นได้ ซึ่งในอนาคตเส้นทางการคมนาคม ในหมู่บ้าน เป็นเส้นทางหลักผ่านไปมาของโครงการพิเศษ ของพระเจ้าหลานเธอ พระองค์เจ้าอาทิตยาธร กิตติคุณ </w:t>
      </w:r>
    </w:p>
    <w:p w:rsidR="00FA3098" w:rsidRPr="00D345F8" w:rsidRDefault="00FA3098" w:rsidP="00FA3098">
      <w:pPr>
        <w:rPr>
          <w:rFonts w:ascii="TH SarabunIT๙" w:hAnsi="TH SarabunIT๙" w:cs="TH SarabunIT๙"/>
          <w:sz w:val="32"/>
          <w:szCs w:val="32"/>
        </w:rPr>
      </w:pPr>
    </w:p>
    <w:p w:rsidR="00FA3098" w:rsidRPr="00D345F8" w:rsidRDefault="00FA3098" w:rsidP="00FA3098">
      <w:pPr>
        <w:rPr>
          <w:rFonts w:ascii="TH SarabunIT๙" w:hAnsi="TH SarabunIT๙" w:cs="TH SarabunIT๙"/>
          <w:sz w:val="32"/>
          <w:szCs w:val="32"/>
        </w:rPr>
      </w:pPr>
      <w:r w:rsidRPr="00D345F8">
        <w:rPr>
          <w:rFonts w:ascii="TH SarabunIT๙" w:hAnsi="TH SarabunIT๙" w:cs="TH SarabunIT๙"/>
          <w:sz w:val="32"/>
          <w:szCs w:val="32"/>
          <w:cs/>
        </w:rPr>
        <w:t>5.วิธีการ/ชั้นตอนการจัดการความรู้</w:t>
      </w:r>
    </w:p>
    <w:p w:rsidR="00FA3098" w:rsidRPr="00D345F8" w:rsidRDefault="00FA3098" w:rsidP="00E5190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345F8">
        <w:rPr>
          <w:rFonts w:ascii="TH SarabunIT๙" w:hAnsi="TH SarabunIT๙" w:cs="TH SarabunIT๙"/>
          <w:sz w:val="32"/>
          <w:szCs w:val="32"/>
          <w:cs/>
          <w:lang w:val="en-GB"/>
        </w:rPr>
        <w:t>ข้าพเจ้า ได้ศึกษาแนวคิด และหลักการบริหารจัดการเงินทุนชุมชนให้มีประสิทธิภาพ จึงได้ส่งเสริมและสนับสนุน ให้ศูนย์จัดการกองทุนชุมชนบ้านปรือเกียน ใช้เป็นเครื่องมือหนึ่งในการพัฒนาเงินทุน โดยมีคณะกรรการศูนย์จัดการกองทุนชุมชน เป็นกลไกสำคัญในการขับเคลื่อนและ</w:t>
      </w:r>
      <w:proofErr w:type="spellStart"/>
      <w:r w:rsidRPr="00D345F8">
        <w:rPr>
          <w:rFonts w:ascii="TH SarabunIT๙" w:hAnsi="TH SarabunIT๙" w:cs="TH SarabunIT๙"/>
          <w:sz w:val="32"/>
          <w:szCs w:val="32"/>
          <w:cs/>
          <w:lang w:val="en-GB"/>
        </w:rPr>
        <w:t>บูรณา</w:t>
      </w:r>
      <w:proofErr w:type="spellEnd"/>
      <w:r w:rsidRPr="00D345F8">
        <w:rPr>
          <w:rFonts w:ascii="TH SarabunIT๙" w:hAnsi="TH SarabunIT๙" w:cs="TH SarabunIT๙"/>
          <w:sz w:val="32"/>
          <w:szCs w:val="32"/>
          <w:cs/>
          <w:lang w:val="en-GB"/>
        </w:rPr>
        <w:t>การกลุ่ม/องค์กร/กองทุนการเงินในชุมชน มีหน้าที่ในการแก้ไขปัญหาหนี้สิน โดยการบริหารจัดการหนี้ครัวเรือน ไปสู่ 1 ครัวเรือน 1 สัญญา เชื่องโยงการ</w:t>
      </w:r>
      <w:r w:rsidRPr="00D345F8">
        <w:rPr>
          <w:rFonts w:ascii="TH SarabunIT๙" w:hAnsi="TH SarabunIT๙" w:cs="TH SarabunIT๙"/>
          <w:sz w:val="32"/>
          <w:szCs w:val="32"/>
          <w:cs/>
          <w:lang w:val="en-GB"/>
        </w:rPr>
        <w:lastRenderedPageBreak/>
        <w:t xml:space="preserve">บริหารจัดการเงินทุนในชุมชนให้เป็นระบบ จนสามารถ ลด ปลด หมดหนี้ได้ ในที่สุด โดยการส่งเสริมสนับสนุนให้ครัวเรือนน้อมนำหลักปรัชญาของเศรษฐกิจพอเพียงไปปรับใช้ในการดำเนินชีวิต และวางแผนชีวิต นำไปสู่ชีวิตที่มีคุณภาพที่ดี อย่างยั่งยืน  </w:t>
      </w:r>
    </w:p>
    <w:p w:rsidR="00FA3098" w:rsidRPr="00D345F8" w:rsidRDefault="00FA3098" w:rsidP="00FA3098">
      <w:pPr>
        <w:rPr>
          <w:rFonts w:ascii="TH SarabunIT๙" w:hAnsi="TH SarabunIT๙" w:cs="TH SarabunIT๙"/>
          <w:sz w:val="32"/>
          <w:szCs w:val="32"/>
          <w:cs/>
        </w:rPr>
      </w:pPr>
    </w:p>
    <w:p w:rsidR="006E1B81" w:rsidRPr="00D345F8" w:rsidRDefault="006E1B81" w:rsidP="00EC1CC9">
      <w:pPr>
        <w:rPr>
          <w:rFonts w:ascii="TH SarabunIT๙" w:hAnsi="TH SarabunIT๙" w:cs="TH SarabunIT๙"/>
          <w:sz w:val="32"/>
          <w:szCs w:val="32"/>
        </w:rPr>
      </w:pPr>
      <w:r w:rsidRPr="00D345F8">
        <w:rPr>
          <w:rFonts w:ascii="TH SarabunIT๙" w:hAnsi="TH SarabunIT๙" w:cs="TH SarabunIT๙"/>
          <w:sz w:val="32"/>
          <w:szCs w:val="32"/>
        </w:rPr>
        <w:t>6.</w:t>
      </w:r>
      <w:r w:rsidRPr="00D345F8">
        <w:rPr>
          <w:rFonts w:ascii="TH SarabunIT๙" w:hAnsi="TH SarabunIT๙" w:cs="TH SarabunIT๙"/>
          <w:sz w:val="32"/>
          <w:szCs w:val="32"/>
          <w:cs/>
        </w:rPr>
        <w:t>ผลลัพธ์ที่ได้จากการจัดการความรู้</w:t>
      </w:r>
    </w:p>
    <w:p w:rsidR="00746E36" w:rsidRPr="00D345F8" w:rsidRDefault="00746E36" w:rsidP="00EC1CC9">
      <w:pPr>
        <w:rPr>
          <w:rFonts w:ascii="TH SarabunIT๙" w:hAnsi="TH SarabunIT๙" w:cs="TH SarabunIT๙"/>
          <w:sz w:val="32"/>
          <w:szCs w:val="32"/>
        </w:rPr>
      </w:pPr>
      <w:r w:rsidRPr="00D345F8">
        <w:rPr>
          <w:rFonts w:ascii="TH SarabunIT๙" w:hAnsi="TH SarabunIT๙" w:cs="TH SarabunIT๙"/>
          <w:sz w:val="32"/>
          <w:szCs w:val="32"/>
        </w:rPr>
        <w:tab/>
        <w:t>6.1</w:t>
      </w:r>
      <w:r w:rsidRPr="00D345F8">
        <w:rPr>
          <w:rFonts w:ascii="TH SarabunIT๙" w:hAnsi="TH SarabunIT๙" w:cs="TH SarabunIT๙"/>
          <w:sz w:val="32"/>
          <w:szCs w:val="32"/>
          <w:cs/>
        </w:rPr>
        <w:t>เทคนิคและแนวทางในการทำงาน</w:t>
      </w:r>
    </w:p>
    <w:p w:rsidR="000D6615" w:rsidRPr="00D345F8" w:rsidRDefault="000D6615" w:rsidP="00EC1CC9">
      <w:pPr>
        <w:rPr>
          <w:rFonts w:ascii="TH SarabunIT๙" w:hAnsi="TH SarabunIT๙" w:cs="TH SarabunIT๙"/>
          <w:sz w:val="32"/>
          <w:szCs w:val="32"/>
        </w:rPr>
      </w:pPr>
      <w:r w:rsidRPr="00D345F8">
        <w:rPr>
          <w:rFonts w:ascii="TH SarabunIT๙" w:hAnsi="TH SarabunIT๙" w:cs="TH SarabunIT๙"/>
          <w:sz w:val="32"/>
          <w:szCs w:val="32"/>
          <w:cs/>
        </w:rPr>
        <w:tab/>
      </w:r>
      <w:r w:rsidRPr="00D345F8">
        <w:rPr>
          <w:rFonts w:ascii="TH SarabunIT๙" w:hAnsi="TH SarabunIT๙" w:cs="TH SarabunIT๙"/>
          <w:sz w:val="32"/>
          <w:szCs w:val="32"/>
          <w:cs/>
        </w:rPr>
        <w:tab/>
        <w:t>- สำรวจ/จัดทำฐานข้อมูล โดยคณะกรรมการศูนย์จัดการกองทุนชุมชนสำรวจว่าข้อมูลกองทุนชุมชนในชุมชนที่มีในหมู่บ้านเพื่อจัดทำเป็นทะเบียนฐานข้อมูลภาวะหนี้สนครัวเรือนของหมู่บ้าน</w:t>
      </w:r>
    </w:p>
    <w:p w:rsidR="000D6615" w:rsidRPr="00D345F8" w:rsidRDefault="000D6615" w:rsidP="00EC1CC9">
      <w:pPr>
        <w:rPr>
          <w:rFonts w:ascii="TH SarabunIT๙" w:hAnsi="TH SarabunIT๙" w:cs="TH SarabunIT๙"/>
          <w:sz w:val="32"/>
          <w:szCs w:val="32"/>
        </w:rPr>
      </w:pPr>
      <w:r w:rsidRPr="00D345F8">
        <w:rPr>
          <w:rFonts w:ascii="TH SarabunIT๙" w:hAnsi="TH SarabunIT๙" w:cs="TH SarabunIT๙"/>
          <w:sz w:val="32"/>
          <w:szCs w:val="32"/>
          <w:cs/>
        </w:rPr>
        <w:tab/>
      </w:r>
      <w:r w:rsidRPr="00D345F8">
        <w:rPr>
          <w:rFonts w:ascii="TH SarabunIT๙" w:hAnsi="TH SarabunIT๙" w:cs="TH SarabunIT๙"/>
          <w:sz w:val="32"/>
          <w:szCs w:val="32"/>
          <w:cs/>
        </w:rPr>
        <w:tab/>
        <w:t>-วิเคราะห์ข้อมูล/จัดประเภทลูกหนี้ วิเคราะห์ถึงที่มาของกองทุนชุมชน วัตถุประสงค์ของกองทุน เงินทุนที่มีอยู่ปัจจุบัน สมาชิกกองทุน คณะกรรมการ ระเบียบ/ข้อบังคับ</w:t>
      </w:r>
    </w:p>
    <w:p w:rsidR="00593EE3" w:rsidRPr="00D345F8" w:rsidRDefault="00593EE3" w:rsidP="00EC1CC9">
      <w:pPr>
        <w:rPr>
          <w:rFonts w:ascii="TH SarabunIT๙" w:hAnsi="TH SarabunIT๙" w:cs="TH SarabunIT๙"/>
          <w:sz w:val="32"/>
          <w:szCs w:val="32"/>
        </w:rPr>
      </w:pPr>
      <w:r w:rsidRPr="00D345F8">
        <w:rPr>
          <w:rFonts w:ascii="TH SarabunIT๙" w:hAnsi="TH SarabunIT๙" w:cs="TH SarabunIT๙"/>
          <w:sz w:val="32"/>
          <w:szCs w:val="32"/>
          <w:cs/>
        </w:rPr>
        <w:tab/>
      </w:r>
      <w:r w:rsidRPr="00D345F8">
        <w:rPr>
          <w:rFonts w:ascii="TH SarabunIT๙" w:hAnsi="TH SarabunIT๙" w:cs="TH SarabunIT๙"/>
          <w:sz w:val="32"/>
          <w:szCs w:val="32"/>
          <w:cs/>
        </w:rPr>
        <w:tab/>
        <w:t>-ประชุม/เจรจา หาข้อตกลงจากกองทุนที่มีลูกหนี้ คณะกรรมศูนย์จัดการกองทุนชุมชนเป็นตัวกลางในการเจรจาระหว่างลูกหนี้กับเจ้าหนี้ เพื่อตกลงให้การช่วยเหลือในการทำสัญญาเงินกู้และคิดปรับอัตราดอกเบี้ยใหม่ การยืดเวลาในการผ่อนชำระ คืนเงินกู้ การกำหนดวงเงินกู้ใหม่ โดยยึดตามระเบียบ/ข้อบังคับของกลุ่มนั้นๆ</w:t>
      </w:r>
    </w:p>
    <w:p w:rsidR="00593EE3" w:rsidRPr="00D345F8" w:rsidRDefault="00593EE3" w:rsidP="00EC1CC9">
      <w:pPr>
        <w:rPr>
          <w:rFonts w:ascii="TH SarabunIT๙" w:hAnsi="TH SarabunIT๙" w:cs="TH SarabunIT๙"/>
          <w:sz w:val="32"/>
          <w:szCs w:val="32"/>
        </w:rPr>
      </w:pPr>
      <w:r w:rsidRPr="00D345F8">
        <w:rPr>
          <w:rFonts w:ascii="TH SarabunIT๙" w:hAnsi="TH SarabunIT๙" w:cs="TH SarabunIT๙"/>
          <w:sz w:val="32"/>
          <w:szCs w:val="32"/>
          <w:cs/>
        </w:rPr>
        <w:tab/>
      </w:r>
      <w:r w:rsidRPr="00D345F8">
        <w:rPr>
          <w:rFonts w:ascii="TH SarabunIT๙" w:hAnsi="TH SarabunIT๙" w:cs="TH SarabunIT๙"/>
          <w:sz w:val="32"/>
          <w:szCs w:val="32"/>
          <w:cs/>
        </w:rPr>
        <w:tab/>
        <w:t>-การบริหารจัดการหนี้ โดยการประชุมคณะกรรมการศูนย์จัดการกองทุนชุมชน เพื่อดำเนินการปรับโครงสร้างหนี้/โอนภาระหนี้ ปรับเปลี่ยนสัญญา</w:t>
      </w:r>
    </w:p>
    <w:p w:rsidR="00716E52" w:rsidRPr="00D345F8" w:rsidRDefault="00716E52" w:rsidP="00EC1CC9">
      <w:pPr>
        <w:rPr>
          <w:rFonts w:ascii="TH SarabunIT๙" w:hAnsi="TH SarabunIT๙" w:cs="TH SarabunIT๙"/>
          <w:sz w:val="32"/>
          <w:szCs w:val="32"/>
        </w:rPr>
      </w:pPr>
      <w:r w:rsidRPr="00D345F8">
        <w:rPr>
          <w:rFonts w:ascii="TH SarabunIT๙" w:hAnsi="TH SarabunIT๙" w:cs="TH SarabunIT๙"/>
          <w:sz w:val="32"/>
          <w:szCs w:val="32"/>
          <w:cs/>
        </w:rPr>
        <w:tab/>
      </w:r>
      <w:r w:rsidRPr="00D345F8">
        <w:rPr>
          <w:rFonts w:ascii="TH SarabunIT๙" w:hAnsi="TH SarabunIT๙" w:cs="TH SarabunIT๙"/>
          <w:sz w:val="32"/>
          <w:szCs w:val="32"/>
          <w:cs/>
        </w:rPr>
        <w:tab/>
        <w:t>-สนับสนุนครัวเรือนเป้าหมาย</w:t>
      </w:r>
      <w:r w:rsidR="009D4E4D" w:rsidRPr="00D345F8">
        <w:rPr>
          <w:rFonts w:ascii="TH SarabunIT๙" w:hAnsi="TH SarabunIT๙" w:cs="TH SarabunIT๙"/>
          <w:sz w:val="32"/>
          <w:szCs w:val="32"/>
          <w:cs/>
        </w:rPr>
        <w:t xml:space="preserve"> โดยการบูรณาการกองทุนชุมชนเพื่อส่งเสริมอาชีพและสร้างรายได้ให้กับครัวเรือนเป้าหมาย เข้าสู่กระบวนการบริหารจัดการหนี้ไปสู่ 1 ครัวเรือน 1 สัญญา โดยการผ่านขั้นตอนการอบรมให้ความรู้การสร้างวินัยทางการเงิน”สำนึกดี แผนดี บริหารหนี้ได้”</w:t>
      </w:r>
    </w:p>
    <w:p w:rsidR="009D4E4D" w:rsidRPr="00D345F8" w:rsidRDefault="009D4E4D" w:rsidP="00EC1CC9">
      <w:pPr>
        <w:rPr>
          <w:rFonts w:ascii="TH SarabunIT๙" w:hAnsi="TH SarabunIT๙" w:cs="TH SarabunIT๙"/>
          <w:sz w:val="32"/>
          <w:szCs w:val="32"/>
        </w:rPr>
      </w:pPr>
      <w:r w:rsidRPr="00D345F8">
        <w:rPr>
          <w:rFonts w:ascii="TH SarabunIT๙" w:hAnsi="TH SarabunIT๙" w:cs="TH SarabunIT๙"/>
          <w:sz w:val="32"/>
          <w:szCs w:val="32"/>
          <w:cs/>
        </w:rPr>
        <w:tab/>
      </w:r>
      <w:r w:rsidRPr="00D345F8">
        <w:rPr>
          <w:rFonts w:ascii="TH SarabunIT๙" w:hAnsi="TH SarabunIT๙" w:cs="TH SarabunIT๙"/>
          <w:sz w:val="32"/>
          <w:szCs w:val="32"/>
          <w:cs/>
        </w:rPr>
        <w:tab/>
        <w:t>-ติดตามการดำเนินงาน ร่วมกับคณะกรรมการศูนย์จัดการกองทุนชุมชน ติดตามครัวเรือนเป้าหมายที่เข้าร่วมโครงการฯ จำนวน 30 ครัวเรือน เพื่อรับทราบปัญหา ไม่ว่าจะเป็นด้านหนี้สินหรือด้านการประกอบอาชีพ</w:t>
      </w:r>
    </w:p>
    <w:p w:rsidR="00E53A05" w:rsidRPr="00D345F8" w:rsidRDefault="00E53A05" w:rsidP="00EC1CC9">
      <w:pPr>
        <w:rPr>
          <w:rFonts w:ascii="TH SarabunIT๙" w:hAnsi="TH SarabunIT๙" w:cs="TH SarabunIT๙"/>
          <w:sz w:val="32"/>
          <w:szCs w:val="32"/>
        </w:rPr>
      </w:pPr>
      <w:r w:rsidRPr="00D345F8">
        <w:rPr>
          <w:rFonts w:ascii="TH SarabunIT๙" w:hAnsi="TH SarabunIT๙" w:cs="TH SarabunIT๙"/>
          <w:sz w:val="32"/>
          <w:szCs w:val="32"/>
          <w:cs/>
        </w:rPr>
        <w:tab/>
        <w:t>6.2ข้อพึงระวัง (ถ้ามี)</w:t>
      </w:r>
    </w:p>
    <w:p w:rsidR="006E1B81" w:rsidRPr="00D345F8" w:rsidRDefault="00E53A05" w:rsidP="00EC1CC9">
      <w:pPr>
        <w:rPr>
          <w:rFonts w:ascii="TH SarabunIT๙" w:hAnsi="TH SarabunIT๙" w:cs="TH SarabunIT๙"/>
          <w:sz w:val="32"/>
          <w:szCs w:val="32"/>
        </w:rPr>
      </w:pPr>
      <w:r w:rsidRPr="00D345F8">
        <w:rPr>
          <w:rFonts w:ascii="TH SarabunIT๙" w:hAnsi="TH SarabunIT๙" w:cs="TH SarabunIT๙"/>
          <w:sz w:val="32"/>
          <w:szCs w:val="32"/>
          <w:cs/>
        </w:rPr>
        <w:tab/>
      </w:r>
      <w:r w:rsidRPr="00D345F8">
        <w:rPr>
          <w:rFonts w:ascii="TH SarabunIT๙" w:hAnsi="TH SarabunIT๙" w:cs="TH SarabunIT๙"/>
          <w:sz w:val="32"/>
          <w:szCs w:val="32"/>
          <w:cs/>
        </w:rPr>
        <w:tab/>
        <w:t>-คณะกรรมการศูนย์จัดการกองทุนชุมชน ควรมีความรู้ความเข้าใจในการดำเนินงานบริหารจัดการศูนย์จัดการกองทุนชุมชน และถ่ายทอดความรู้ไปสู่ครัวเรือนที่จะเข้าร่วมโครงการให้มีความเข้าใจไปในแนวทางเดียวกัน</w:t>
      </w:r>
    </w:p>
    <w:p w:rsidR="00E53A05" w:rsidRPr="00D345F8" w:rsidRDefault="00E53A05" w:rsidP="00EC1CC9">
      <w:pPr>
        <w:rPr>
          <w:rFonts w:ascii="TH SarabunIT๙" w:hAnsi="TH SarabunIT๙" w:cs="TH SarabunIT๙"/>
          <w:sz w:val="32"/>
          <w:szCs w:val="32"/>
        </w:rPr>
      </w:pPr>
      <w:r w:rsidRPr="00D345F8">
        <w:rPr>
          <w:rFonts w:ascii="TH SarabunIT๙" w:hAnsi="TH SarabunIT๙" w:cs="TH SarabunIT๙"/>
          <w:sz w:val="32"/>
          <w:szCs w:val="32"/>
          <w:cs/>
        </w:rPr>
        <w:tab/>
        <w:t>6.3ปัจจัยแห่งความสำเร็จ</w:t>
      </w:r>
    </w:p>
    <w:p w:rsidR="00300063" w:rsidRPr="00D345F8" w:rsidRDefault="00300063" w:rsidP="00EC1CC9">
      <w:pPr>
        <w:rPr>
          <w:rFonts w:ascii="TH SarabunIT๙" w:hAnsi="TH SarabunIT๙" w:cs="TH SarabunIT๙"/>
          <w:sz w:val="32"/>
          <w:szCs w:val="32"/>
        </w:rPr>
      </w:pPr>
      <w:r w:rsidRPr="00D345F8">
        <w:rPr>
          <w:rFonts w:ascii="TH SarabunIT๙" w:hAnsi="TH SarabunIT๙" w:cs="TH SarabunIT๙"/>
          <w:sz w:val="32"/>
          <w:szCs w:val="32"/>
          <w:cs/>
        </w:rPr>
        <w:tab/>
      </w:r>
      <w:r w:rsidRPr="00D345F8">
        <w:rPr>
          <w:rFonts w:ascii="TH SarabunIT๙" w:hAnsi="TH SarabunIT๙" w:cs="TH SarabunIT๙"/>
          <w:sz w:val="32"/>
          <w:szCs w:val="32"/>
          <w:cs/>
        </w:rPr>
        <w:tab/>
        <w:t>-</w:t>
      </w:r>
      <w:r w:rsidR="00B50A68" w:rsidRPr="00D345F8">
        <w:rPr>
          <w:rFonts w:ascii="TH SarabunIT๙" w:hAnsi="TH SarabunIT๙" w:cs="TH SarabunIT๙"/>
          <w:sz w:val="32"/>
          <w:szCs w:val="32"/>
          <w:cs/>
        </w:rPr>
        <w:t>คณะกรรมการศูนย์จัดการกองทุนชุมชน มีความรู้ ความเข้าใจในการบริหารจัดการศูนย์จัดการกองทุนชุมชน</w:t>
      </w:r>
    </w:p>
    <w:p w:rsidR="00B50A68" w:rsidRPr="00D345F8" w:rsidRDefault="00B50A68" w:rsidP="00EC1CC9">
      <w:pPr>
        <w:rPr>
          <w:rFonts w:ascii="TH SarabunIT๙" w:hAnsi="TH SarabunIT๙" w:cs="TH SarabunIT๙"/>
          <w:sz w:val="32"/>
          <w:szCs w:val="32"/>
        </w:rPr>
      </w:pPr>
      <w:r w:rsidRPr="00D345F8">
        <w:rPr>
          <w:rFonts w:ascii="TH SarabunIT๙" w:hAnsi="TH SarabunIT๙" w:cs="TH SarabunIT๙"/>
          <w:sz w:val="32"/>
          <w:szCs w:val="32"/>
          <w:cs/>
        </w:rPr>
        <w:tab/>
      </w:r>
      <w:r w:rsidRPr="00D345F8">
        <w:rPr>
          <w:rFonts w:ascii="TH SarabunIT๙" w:hAnsi="TH SarabunIT๙" w:cs="TH SarabunIT๙"/>
          <w:sz w:val="32"/>
          <w:szCs w:val="32"/>
          <w:cs/>
        </w:rPr>
        <w:tab/>
        <w:t>-คณะกรรมการศูนย์จัดการกองทุนชุมชน ควรมาจากตัวแทนกลุ่ม/องค์กรชุมชน ที่ไม่หลากหลาย คือมีจำนวน 1-2 กลุ่ม/องค์กร เพื่อเข้ามาเป็นคณะกรรมการศูนย์จัดการกองทุนชุมชน</w:t>
      </w:r>
    </w:p>
    <w:p w:rsidR="00B50A68" w:rsidRPr="00D345F8" w:rsidRDefault="00B50A68" w:rsidP="00EC1CC9">
      <w:pPr>
        <w:rPr>
          <w:rFonts w:ascii="TH SarabunIT๙" w:hAnsi="TH SarabunIT๙" w:cs="TH SarabunIT๙"/>
          <w:sz w:val="32"/>
          <w:szCs w:val="32"/>
        </w:rPr>
      </w:pPr>
      <w:r w:rsidRPr="00D345F8">
        <w:rPr>
          <w:rFonts w:ascii="TH SarabunIT๙" w:hAnsi="TH SarabunIT๙" w:cs="TH SarabunIT๙"/>
          <w:sz w:val="32"/>
          <w:szCs w:val="32"/>
          <w:cs/>
        </w:rPr>
        <w:tab/>
      </w:r>
      <w:r w:rsidRPr="00D345F8">
        <w:rPr>
          <w:rFonts w:ascii="TH SarabunIT๙" w:hAnsi="TH SarabunIT๙" w:cs="TH SarabunIT๙"/>
          <w:sz w:val="32"/>
          <w:szCs w:val="32"/>
          <w:cs/>
        </w:rPr>
        <w:tab/>
        <w:t>-ครัวเรือนที่เข้าร่วมโครงการฯควรเป็นครัวเรือนที่ สมัครใจที่จะเข้าร่วมโครงการฯอย่างไม่มีเงื่อนไข</w:t>
      </w:r>
    </w:p>
    <w:p w:rsidR="00B50A68" w:rsidRPr="00D345F8" w:rsidRDefault="00B50A68" w:rsidP="00EC1CC9">
      <w:pPr>
        <w:rPr>
          <w:rFonts w:ascii="TH SarabunIT๙" w:hAnsi="TH SarabunIT๙" w:cs="TH SarabunIT๙"/>
          <w:sz w:val="32"/>
          <w:szCs w:val="32"/>
        </w:rPr>
      </w:pPr>
      <w:r w:rsidRPr="00D345F8">
        <w:rPr>
          <w:rFonts w:ascii="TH SarabunIT๙" w:hAnsi="TH SarabunIT๙" w:cs="TH SarabunIT๙"/>
          <w:sz w:val="32"/>
          <w:szCs w:val="32"/>
          <w:cs/>
        </w:rPr>
        <w:tab/>
        <w:t xml:space="preserve"> 6.4ปัญหาและวิธีการแก้ไข</w:t>
      </w:r>
    </w:p>
    <w:p w:rsidR="00B50A68" w:rsidRPr="00D345F8" w:rsidRDefault="00B50A68" w:rsidP="00EC1CC9">
      <w:pPr>
        <w:rPr>
          <w:rFonts w:ascii="TH SarabunIT๙" w:hAnsi="TH SarabunIT๙" w:cs="TH SarabunIT๙"/>
          <w:sz w:val="32"/>
          <w:szCs w:val="32"/>
        </w:rPr>
      </w:pPr>
      <w:r w:rsidRPr="00D345F8">
        <w:rPr>
          <w:rFonts w:ascii="TH SarabunIT๙" w:hAnsi="TH SarabunIT๙" w:cs="TH SarabunIT๙"/>
          <w:sz w:val="32"/>
          <w:szCs w:val="32"/>
        </w:rPr>
        <w:tab/>
      </w:r>
      <w:r w:rsidRPr="00D345F8">
        <w:rPr>
          <w:rFonts w:ascii="TH SarabunIT๙" w:hAnsi="TH SarabunIT๙" w:cs="TH SarabunIT๙"/>
          <w:sz w:val="32"/>
          <w:szCs w:val="32"/>
        </w:rPr>
        <w:tab/>
        <w:t>-</w:t>
      </w:r>
      <w:r w:rsidRPr="00D345F8">
        <w:rPr>
          <w:rFonts w:ascii="TH SarabunIT๙" w:hAnsi="TH SarabunIT๙" w:cs="TH SarabunIT๙"/>
          <w:sz w:val="32"/>
          <w:szCs w:val="32"/>
          <w:cs/>
        </w:rPr>
        <w:t>คณะกรรมการศูนย์จัดการกองทุนชุมชน ควรหมั่นศึกษาหาความรู้เพิ่มเติม และหาประสบการณ์ด้านการบริหารจัดการกองทุนชุมชนในรูปแบบที่เหมาะสมกับชุมชนของตนเอง ให้มากที่สุด</w:t>
      </w:r>
    </w:p>
    <w:p w:rsidR="0029240C" w:rsidRPr="00D345F8" w:rsidRDefault="0029240C" w:rsidP="00EC1CC9">
      <w:pPr>
        <w:rPr>
          <w:rFonts w:ascii="TH SarabunIT๙" w:hAnsi="TH SarabunIT๙" w:cs="TH SarabunIT๙"/>
          <w:sz w:val="32"/>
          <w:szCs w:val="32"/>
        </w:rPr>
      </w:pPr>
      <w:r w:rsidRPr="00D345F8">
        <w:rPr>
          <w:rFonts w:ascii="TH SarabunIT๙" w:hAnsi="TH SarabunIT๙" w:cs="TH SarabunIT๙"/>
          <w:sz w:val="32"/>
          <w:szCs w:val="32"/>
          <w:cs/>
        </w:rPr>
        <w:tab/>
        <w:t>6.5ผลลัพธ์จากการแก้ปัญหาและการพัฒนาเรื่องนั้น</w:t>
      </w:r>
    </w:p>
    <w:p w:rsidR="0029240C" w:rsidRPr="00D345F8" w:rsidRDefault="0029240C" w:rsidP="00EC1CC9">
      <w:pPr>
        <w:rPr>
          <w:rFonts w:ascii="TH SarabunIT๙" w:hAnsi="TH SarabunIT๙" w:cs="TH SarabunIT๙"/>
          <w:sz w:val="32"/>
          <w:szCs w:val="32"/>
          <w:cs/>
        </w:rPr>
      </w:pPr>
      <w:r w:rsidRPr="00D345F8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D345F8">
        <w:rPr>
          <w:rFonts w:ascii="TH SarabunIT๙" w:hAnsi="TH SarabunIT๙" w:cs="TH SarabunIT๙"/>
          <w:sz w:val="32"/>
          <w:szCs w:val="32"/>
          <w:cs/>
        </w:rPr>
        <w:tab/>
        <w:t>จากการดำเนินงานร่วมกัฐคณะกรรมการศูนย์จัดการกองทุนชุมชนบ้านปรือเกียน หมู่ที่ 4 ตำบล นอกเมือง อำเภอเมืองสุรินทร์ จังหวัดสุรินทร์ พบว่า</w:t>
      </w:r>
      <w:r w:rsidR="003D5DBF" w:rsidRPr="00D345F8">
        <w:rPr>
          <w:rFonts w:ascii="TH SarabunIT๙" w:hAnsi="TH SarabunIT๙" w:cs="TH SarabunIT๙"/>
          <w:sz w:val="32"/>
          <w:szCs w:val="32"/>
          <w:cs/>
        </w:rPr>
        <w:t>คณะกรรมการศูนย์จัดการกองทุนชุมชน มาจากตัวแทนกลุ่ม/องค์กร เดียวกัน คือ คณะกรรมการกลุ่มออมทรัพย์เพื่อการผลิต และคณะกรรมการกองทุนหมู่บ้าน เพียง 2 กลุ่ม/องค์กร เท่านั้น จึงทำให้การดำเนินงานศูนย์จัดการกองทุนชุมชน มีการดำเนินงานที่สะดวก รวดเร็ว ในการดำเนินงานตามกรอบ แนวทางของศูนย์จัดการกองทุนชุมชน และสามารถสร้างครัวเรือนที่เข้าร่วมโครงการฯ จำนวน 11 ครัวเรือน</w:t>
      </w:r>
    </w:p>
    <w:p w:rsidR="00B50A68" w:rsidRPr="0068624F" w:rsidRDefault="00B50A68" w:rsidP="00EC1CC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8624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68624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68624F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B50A68" w:rsidRPr="0068624F" w:rsidRDefault="00B50A68" w:rsidP="00EC1CC9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F41BAE" w:rsidRPr="0068624F" w:rsidRDefault="00F41BAE"/>
    <w:sectPr w:rsidR="00F41BAE" w:rsidRPr="0068624F" w:rsidSect="0068624F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5F39A4"/>
    <w:multiLevelType w:val="hybridMultilevel"/>
    <w:tmpl w:val="5C3829F0"/>
    <w:lvl w:ilvl="0" w:tplc="4EF22D5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EC1CC9"/>
    <w:rsid w:val="000D6615"/>
    <w:rsid w:val="00143897"/>
    <w:rsid w:val="00281873"/>
    <w:rsid w:val="0029240C"/>
    <w:rsid w:val="00300063"/>
    <w:rsid w:val="00334A8C"/>
    <w:rsid w:val="003D5DBF"/>
    <w:rsid w:val="00593EE3"/>
    <w:rsid w:val="0068624F"/>
    <w:rsid w:val="006E1B81"/>
    <w:rsid w:val="00716E52"/>
    <w:rsid w:val="00746E36"/>
    <w:rsid w:val="008E6110"/>
    <w:rsid w:val="009D4E4D"/>
    <w:rsid w:val="00AF03C9"/>
    <w:rsid w:val="00AF2C98"/>
    <w:rsid w:val="00B369A9"/>
    <w:rsid w:val="00B50A68"/>
    <w:rsid w:val="00B56194"/>
    <w:rsid w:val="00B77149"/>
    <w:rsid w:val="00BF2872"/>
    <w:rsid w:val="00D345F8"/>
    <w:rsid w:val="00E5190B"/>
    <w:rsid w:val="00E53A05"/>
    <w:rsid w:val="00EC1CC9"/>
    <w:rsid w:val="00F41BAE"/>
    <w:rsid w:val="00F5002E"/>
    <w:rsid w:val="00FA3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CC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EC1CC9"/>
    <w:rPr>
      <w:rFonts w:ascii="Cordia New" w:eastAsia="Cordia New" w:hAnsi="Cordia New"/>
      <w:b/>
      <w:bCs/>
      <w:sz w:val="32"/>
      <w:szCs w:val="32"/>
    </w:rPr>
  </w:style>
  <w:style w:type="character" w:customStyle="1" w:styleId="a4">
    <w:name w:val="ชื่อเรื่องรอง อักขระ"/>
    <w:basedOn w:val="a0"/>
    <w:link w:val="a3"/>
    <w:rsid w:val="00EC1CC9"/>
    <w:rPr>
      <w:rFonts w:ascii="Cordia New" w:eastAsia="Cordia New" w:hAnsi="Cordia New" w:cs="Angsana New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EC1CC9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6">
    <w:name w:val="Balloon Text"/>
    <w:basedOn w:val="a"/>
    <w:link w:val="a7"/>
    <w:uiPriority w:val="99"/>
    <w:semiHidden/>
    <w:unhideWhenUsed/>
    <w:rsid w:val="0068624F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68624F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22</cp:revision>
  <dcterms:created xsi:type="dcterms:W3CDTF">2018-03-30T09:30:00Z</dcterms:created>
  <dcterms:modified xsi:type="dcterms:W3CDTF">2018-03-30T11:38:00Z</dcterms:modified>
</cp:coreProperties>
</file>